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601C" w14:textId="77777777" w:rsidR="002F411F" w:rsidRDefault="00000000">
      <w:pPr>
        <w:pStyle w:val="Standard"/>
        <w:jc w:val="both"/>
      </w:pPr>
      <w:r>
        <w:rPr>
          <w:b/>
          <w:sz w:val="36"/>
          <w:szCs w:val="36"/>
        </w:rPr>
        <w:t>BUS SCOLAIRE à LAVAL-en-BELLEDONNE</w:t>
      </w:r>
    </w:p>
    <w:p w14:paraId="68191119" w14:textId="77777777" w:rsidR="002F411F" w:rsidRDefault="00000000">
      <w:pPr>
        <w:pStyle w:val="Standard"/>
        <w:jc w:val="both"/>
      </w:pPr>
      <w:r>
        <w:t xml:space="preserve">Pour bénéficier du transport scolaire, votre enfant doit être </w:t>
      </w:r>
      <w:r>
        <w:rPr>
          <w:b/>
          <w:bCs/>
        </w:rPr>
        <w:t>titulaire de la carte OùRA !</w:t>
      </w:r>
      <w:r>
        <w:t xml:space="preserve">  Renseignements sur le site M réso. Les familles doivent gérer elles-mêmes l’inscription de leur enfant auprès de la société  de transport.</w:t>
      </w:r>
    </w:p>
    <w:p w14:paraId="24B1E0BF" w14:textId="77777777" w:rsidR="002F411F" w:rsidRDefault="00000000">
      <w:pPr>
        <w:pStyle w:val="Standard"/>
        <w:jc w:val="both"/>
      </w:pPr>
      <w:r>
        <w:t>Prendre connaissance des horaires de la ligne SADADO 322. Une présence ponctuelle est demandée pour ne pas retarder la tournée.</w:t>
      </w:r>
    </w:p>
    <w:p w14:paraId="5707D21B" w14:textId="77777777" w:rsidR="002F411F" w:rsidRDefault="00000000">
      <w:pPr>
        <w:pStyle w:val="Standard"/>
        <w:jc w:val="both"/>
        <w:rPr>
          <w:b/>
          <w:bCs/>
          <w:sz w:val="30"/>
          <w:szCs w:val="30"/>
        </w:rPr>
      </w:pPr>
      <w:r>
        <w:rPr>
          <w:b/>
          <w:bCs/>
          <w:sz w:val="30"/>
          <w:szCs w:val="30"/>
        </w:rPr>
        <w:t>Pensez à le faire avant la rentrée.</w:t>
      </w:r>
    </w:p>
    <w:p w14:paraId="62144407" w14:textId="77777777" w:rsidR="002F411F" w:rsidRDefault="00000000">
      <w:pPr>
        <w:pStyle w:val="Standard"/>
        <w:jc w:val="both"/>
      </w:pPr>
      <w:r>
        <w:rPr>
          <w:b/>
          <w:bCs/>
          <w:u w:val="single"/>
        </w:rPr>
        <w:t>Dispositif particulier aux enfants de MATERNELLE :</w:t>
      </w:r>
      <w:r>
        <w:t xml:space="preserve"> </w:t>
      </w:r>
    </w:p>
    <w:p w14:paraId="3E82A1CD" w14:textId="77777777" w:rsidR="002F411F" w:rsidRDefault="00000000">
      <w:pPr>
        <w:pStyle w:val="Standard"/>
        <w:jc w:val="both"/>
      </w:pPr>
      <w:r>
        <w:t>Le transport est accessible à tous les enfants dès la maternelle. Une accompagnatrice (agent de la mairie) assure la sécurité dans le bus matin et le soir. Les enfants de maternelle doivent obligatoirement être réceptionnés le soir à l’arrêt du bus par leurs parents ou une personne désignée. Si ce n’était pas le cas, l’enfant serait ramené à la garderie. Pour cela l’</w:t>
      </w:r>
      <w:r>
        <w:rPr>
          <w:b/>
          <w:bCs/>
        </w:rPr>
        <w:t>adhésion « aux Loupiots » est obligatoire</w:t>
      </w:r>
      <w:r>
        <w:t xml:space="preserve"> (fournir le justificatif). La période de 16h20 jusqu’ à la récupération par les parents sera facturée selon leur règlement intérieur.</w:t>
      </w:r>
    </w:p>
    <w:p w14:paraId="34860679" w14:textId="77777777" w:rsidR="002F411F" w:rsidRDefault="00000000">
      <w:pPr>
        <w:pStyle w:val="Standard"/>
        <w:jc w:val="both"/>
      </w:pPr>
      <w:r>
        <w:t xml:space="preserve"> La mise dans le bus du soir des enfants des classes de PS/MS et GS/CP est assuré par les ATSEM, pour cela, merci de renseigner le tableau ci-dessous., en cochant les présences dans le bus :</w:t>
      </w:r>
    </w:p>
    <w:p w14:paraId="14B310FF" w14:textId="77777777" w:rsidR="002F411F" w:rsidRDefault="00000000">
      <w:pPr>
        <w:pStyle w:val="Standard"/>
        <w:jc w:val="both"/>
      </w:pPr>
      <w:r>
        <w:t>NOM et prénom de l’enfant inscrit :</w:t>
      </w:r>
    </w:p>
    <w:p w14:paraId="349FD397" w14:textId="77777777" w:rsidR="002F411F" w:rsidRDefault="00000000">
      <w:pPr>
        <w:pStyle w:val="Standard"/>
        <w:jc w:val="both"/>
      </w:pPr>
      <w:r>
        <w:t>…………………………………………………………………………………………………………………………     Classe :</w:t>
      </w:r>
    </w:p>
    <w:p w14:paraId="7285103C" w14:textId="77777777" w:rsidR="002F411F" w:rsidRDefault="00000000">
      <w:pPr>
        <w:pStyle w:val="Standard"/>
        <w:jc w:val="both"/>
      </w:pPr>
      <w:r>
        <w:t>date de naissance :</w:t>
      </w:r>
    </w:p>
    <w:p w14:paraId="75CCB977" w14:textId="77777777" w:rsidR="002F411F" w:rsidRDefault="00000000">
      <w:pPr>
        <w:pStyle w:val="Standard"/>
        <w:jc w:val="both"/>
      </w:pPr>
      <w:r>
        <w:t>adresse :</w:t>
      </w:r>
    </w:p>
    <w:p w14:paraId="49F40B2F" w14:textId="77777777" w:rsidR="002F411F" w:rsidRDefault="00000000">
      <w:pPr>
        <w:pStyle w:val="Standard"/>
        <w:jc w:val="both"/>
      </w:pPr>
      <w:r>
        <w:t>téléphone des parents:</w:t>
      </w:r>
    </w:p>
    <w:p w14:paraId="325DD4C7" w14:textId="77777777" w:rsidR="002F411F" w:rsidRDefault="00000000">
      <w:pPr>
        <w:pStyle w:val="Standard"/>
        <w:jc w:val="both"/>
      </w:pPr>
      <w:r>
        <w:rPr>
          <w:b/>
          <w:bCs/>
        </w:rPr>
        <w:t xml:space="preserve"> </w:t>
      </w:r>
      <w:r>
        <w:t>personnes habilitées à réceptionner l’enfant :</w:t>
      </w:r>
    </w:p>
    <w:p w14:paraId="54B8B3CD" w14:textId="77777777" w:rsidR="002F411F" w:rsidRDefault="002F411F">
      <w:pPr>
        <w:pStyle w:val="Standard"/>
        <w:jc w:val="both"/>
      </w:pPr>
      <w:bookmarkStart w:id="0" w:name="_Hlk112662799"/>
    </w:p>
    <w:bookmarkEnd w:id="0"/>
    <w:tbl>
      <w:tblPr>
        <w:tblW w:w="7479" w:type="dxa"/>
        <w:tblInd w:w="-108" w:type="dxa"/>
        <w:tblLayout w:type="fixed"/>
        <w:tblCellMar>
          <w:left w:w="10" w:type="dxa"/>
          <w:right w:w="10" w:type="dxa"/>
        </w:tblCellMar>
        <w:tblLook w:val="04A0" w:firstRow="1" w:lastRow="0" w:firstColumn="1" w:lastColumn="0" w:noHBand="0" w:noVBand="1"/>
      </w:tblPr>
      <w:tblGrid>
        <w:gridCol w:w="1477"/>
        <w:gridCol w:w="1478"/>
        <w:gridCol w:w="1478"/>
        <w:gridCol w:w="1478"/>
        <w:gridCol w:w="1568"/>
      </w:tblGrid>
      <w:tr w:rsidR="002F411F" w14:paraId="299AA323" w14:textId="77777777">
        <w:tblPrEx>
          <w:tblCellMar>
            <w:top w:w="0" w:type="dxa"/>
            <w:bottom w:w="0" w:type="dxa"/>
          </w:tblCellMar>
        </w:tblPrEx>
        <w:trPr>
          <w:trHeight w:val="441"/>
        </w:trPr>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14:paraId="4CD6B3B0" w14:textId="77777777" w:rsidR="002F411F" w:rsidRDefault="002F411F">
            <w:pPr>
              <w:pStyle w:val="Standard"/>
              <w:spacing w:after="0" w:line="240" w:lineRule="auto"/>
              <w:jc w:val="both"/>
            </w:pP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83636" w14:textId="77777777" w:rsidR="002F411F" w:rsidRDefault="00000000">
            <w:pPr>
              <w:pStyle w:val="Standard"/>
              <w:spacing w:after="0" w:line="240" w:lineRule="auto"/>
              <w:jc w:val="both"/>
            </w:pPr>
            <w:r>
              <w:t>Lundi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49634" w14:textId="77777777" w:rsidR="002F411F" w:rsidRDefault="00000000">
            <w:pPr>
              <w:pStyle w:val="Standard"/>
              <w:spacing w:after="0" w:line="240" w:lineRule="auto"/>
              <w:jc w:val="both"/>
            </w:pPr>
            <w:r>
              <w:t>Mardi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3018A" w14:textId="77777777" w:rsidR="002F411F" w:rsidRDefault="00000000">
            <w:pPr>
              <w:pStyle w:val="Standard"/>
              <w:spacing w:after="0" w:line="240" w:lineRule="auto"/>
              <w:jc w:val="both"/>
            </w:pPr>
            <w:r>
              <w:t xml:space="preserve">Jeudi  </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ECAE6" w14:textId="77777777" w:rsidR="002F411F" w:rsidRDefault="00000000">
            <w:pPr>
              <w:pStyle w:val="Standard"/>
              <w:spacing w:after="0" w:line="240" w:lineRule="auto"/>
              <w:jc w:val="both"/>
            </w:pPr>
            <w:r>
              <w:t xml:space="preserve">Vendredi  </w:t>
            </w:r>
          </w:p>
        </w:tc>
      </w:tr>
      <w:tr w:rsidR="002F411F" w14:paraId="4892BB97" w14:textId="77777777">
        <w:tblPrEx>
          <w:tblCellMar>
            <w:top w:w="0" w:type="dxa"/>
            <w:bottom w:w="0" w:type="dxa"/>
          </w:tblCellMar>
        </w:tblPrEx>
        <w:tc>
          <w:tcPr>
            <w:tcW w:w="1477" w:type="dxa"/>
            <w:tcBorders>
              <w:left w:val="single" w:sz="4" w:space="0" w:color="000000"/>
              <w:bottom w:val="single" w:sz="4" w:space="0" w:color="000000"/>
            </w:tcBorders>
            <w:tcMar>
              <w:top w:w="0" w:type="dxa"/>
              <w:left w:w="108" w:type="dxa"/>
              <w:bottom w:w="0" w:type="dxa"/>
              <w:right w:w="108" w:type="dxa"/>
            </w:tcMar>
          </w:tcPr>
          <w:p w14:paraId="2C71376E" w14:textId="77777777" w:rsidR="002F411F" w:rsidRDefault="00000000">
            <w:pPr>
              <w:pStyle w:val="Standard"/>
              <w:spacing w:after="0" w:line="240" w:lineRule="auto"/>
              <w:jc w:val="both"/>
            </w:pPr>
            <w:r>
              <w:t>soir</w:t>
            </w:r>
          </w:p>
        </w:tc>
        <w:tc>
          <w:tcPr>
            <w:tcW w:w="1478" w:type="dxa"/>
            <w:tcBorders>
              <w:left w:val="single" w:sz="4" w:space="0" w:color="000000"/>
              <w:bottom w:val="single" w:sz="4" w:space="0" w:color="000000"/>
              <w:right w:val="single" w:sz="4" w:space="0" w:color="000000"/>
            </w:tcBorders>
            <w:tcMar>
              <w:top w:w="0" w:type="dxa"/>
              <w:left w:w="108" w:type="dxa"/>
              <w:bottom w:w="0" w:type="dxa"/>
              <w:right w:w="108" w:type="dxa"/>
            </w:tcMar>
          </w:tcPr>
          <w:p w14:paraId="0E6835E7" w14:textId="77777777" w:rsidR="002F411F" w:rsidRDefault="002F411F">
            <w:pPr>
              <w:pStyle w:val="Standard"/>
              <w:spacing w:after="0" w:line="240" w:lineRule="auto"/>
              <w:jc w:val="both"/>
            </w:pPr>
          </w:p>
        </w:tc>
        <w:tc>
          <w:tcPr>
            <w:tcW w:w="147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EE8A892" w14:textId="77777777" w:rsidR="002F411F" w:rsidRDefault="002F411F">
            <w:pPr>
              <w:pStyle w:val="Standard"/>
              <w:spacing w:after="0" w:line="240" w:lineRule="auto"/>
              <w:jc w:val="both"/>
            </w:pPr>
          </w:p>
        </w:tc>
        <w:tc>
          <w:tcPr>
            <w:tcW w:w="1478" w:type="dxa"/>
            <w:tcBorders>
              <w:left w:val="single" w:sz="4" w:space="0" w:color="000000"/>
              <w:bottom w:val="single" w:sz="4" w:space="0" w:color="000000"/>
              <w:right w:val="single" w:sz="4" w:space="0" w:color="000000"/>
            </w:tcBorders>
            <w:tcMar>
              <w:top w:w="0" w:type="dxa"/>
              <w:left w:w="108" w:type="dxa"/>
              <w:bottom w:w="0" w:type="dxa"/>
              <w:right w:w="108" w:type="dxa"/>
            </w:tcMar>
          </w:tcPr>
          <w:p w14:paraId="4E97D815" w14:textId="77777777" w:rsidR="002F411F" w:rsidRDefault="002F411F">
            <w:pPr>
              <w:pStyle w:val="Standard"/>
              <w:spacing w:after="0" w:line="240" w:lineRule="auto"/>
              <w:jc w:val="both"/>
            </w:pPr>
          </w:p>
        </w:tc>
        <w:tc>
          <w:tcPr>
            <w:tcW w:w="15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497ED0" w14:textId="77777777" w:rsidR="002F411F" w:rsidRDefault="002F411F">
            <w:pPr>
              <w:pStyle w:val="Standard"/>
              <w:spacing w:after="0" w:line="240" w:lineRule="auto"/>
              <w:jc w:val="both"/>
            </w:pPr>
          </w:p>
        </w:tc>
      </w:tr>
    </w:tbl>
    <w:p w14:paraId="40337B61" w14:textId="77777777" w:rsidR="002F411F" w:rsidRDefault="002F411F">
      <w:pPr>
        <w:pStyle w:val="Standard"/>
        <w:jc w:val="both"/>
      </w:pPr>
    </w:p>
    <w:p w14:paraId="121104D1" w14:textId="77777777" w:rsidR="002F411F" w:rsidRDefault="00000000">
      <w:pPr>
        <w:pStyle w:val="Paragraphedeliste"/>
        <w:ind w:left="0"/>
        <w:jc w:val="both"/>
      </w:pPr>
      <w:r>
        <w:t>Pour un bon fonctionnement du ramassage scolaire, tout changement concernant l’utilisation du car scolaire du soir par l’ enfant doit être signalé à l’enseignante ou l’ATSEM de l’enfant. </w:t>
      </w:r>
    </w:p>
    <w:p w14:paraId="31F291D4" w14:textId="77777777" w:rsidR="002F411F" w:rsidRDefault="00000000">
      <w:pPr>
        <w:pStyle w:val="Paragraphedeliste"/>
        <w:ind w:left="0"/>
        <w:jc w:val="both"/>
        <w:rPr>
          <w:b/>
          <w:bCs/>
        </w:rPr>
      </w:pPr>
      <w:r>
        <w:rPr>
          <w:b/>
          <w:bCs/>
        </w:rPr>
        <w:t>La responsabilité de l’accompagnatrice se limite aux seuls enfants des sections de maternelles.</w:t>
      </w:r>
    </w:p>
    <w:p w14:paraId="41D14BEE" w14:textId="77777777" w:rsidR="002F411F" w:rsidRDefault="00000000">
      <w:pPr>
        <w:pStyle w:val="Paragraphedeliste"/>
        <w:ind w:left="0"/>
        <w:jc w:val="both"/>
      </w:pPr>
      <w:r>
        <w:t xml:space="preserve"> Merci de renvoyer ce document à </w:t>
      </w:r>
      <w:r>
        <w:rPr>
          <w:b/>
          <w:bCs/>
        </w:rPr>
        <w:t xml:space="preserve">: </w:t>
      </w:r>
      <w:r>
        <w:t>dominique.truc-vallet@laval-en-belledonne.fr</w:t>
      </w:r>
    </w:p>
    <w:p w14:paraId="155AC21B" w14:textId="77777777" w:rsidR="002F411F" w:rsidRDefault="002F411F">
      <w:pPr>
        <w:jc w:val="both"/>
      </w:pPr>
    </w:p>
    <w:p w14:paraId="55D534B6" w14:textId="77777777" w:rsidR="002F411F" w:rsidRDefault="00000000">
      <w:pPr>
        <w:pStyle w:val="Paragraphedeliste"/>
        <w:jc w:val="both"/>
      </w:pPr>
      <w:r>
        <w:t>Date :                                                        Nom des parents et signature :</w:t>
      </w:r>
    </w:p>
    <w:p w14:paraId="6F541F14" w14:textId="77777777" w:rsidR="002F411F" w:rsidRDefault="002F411F">
      <w:pPr>
        <w:pStyle w:val="Paragraphedeliste"/>
        <w:jc w:val="both"/>
      </w:pPr>
    </w:p>
    <w:p w14:paraId="093930DD" w14:textId="77777777" w:rsidR="002F411F" w:rsidRDefault="002F411F">
      <w:pPr>
        <w:pStyle w:val="Paragraphedeliste"/>
        <w:jc w:val="both"/>
      </w:pPr>
    </w:p>
    <w:p w14:paraId="721445A8" w14:textId="77777777" w:rsidR="002F411F" w:rsidRDefault="002F411F">
      <w:pPr>
        <w:pStyle w:val="Standard"/>
        <w:rPr>
          <w:b/>
          <w:sz w:val="28"/>
          <w:szCs w:val="28"/>
          <w:u w:val="single"/>
        </w:rPr>
      </w:pPr>
    </w:p>
    <w:sectPr w:rsidR="002F411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69C8" w14:textId="77777777" w:rsidR="00BD1BC8" w:rsidRDefault="00BD1BC8">
      <w:r>
        <w:separator/>
      </w:r>
    </w:p>
  </w:endnote>
  <w:endnote w:type="continuationSeparator" w:id="0">
    <w:p w14:paraId="2A18CCAE" w14:textId="77777777" w:rsidR="00BD1BC8" w:rsidRDefault="00BD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BA5B" w14:textId="77777777" w:rsidR="00BD1BC8" w:rsidRDefault="00BD1BC8">
      <w:r>
        <w:rPr>
          <w:color w:val="000000"/>
        </w:rPr>
        <w:separator/>
      </w:r>
    </w:p>
  </w:footnote>
  <w:footnote w:type="continuationSeparator" w:id="0">
    <w:p w14:paraId="04AA38B9" w14:textId="77777777" w:rsidR="00BD1BC8" w:rsidRDefault="00BD1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F2046"/>
    <w:multiLevelType w:val="multilevel"/>
    <w:tmpl w:val="98FEC9D4"/>
    <w:styleLink w:val="WWNum1"/>
    <w:lvl w:ilvl="0">
      <w:numFmt w:val="bullet"/>
      <w:lvlText w:val=""/>
      <w:lvlJc w:val="left"/>
      <w:pPr>
        <w:ind w:left="720" w:hanging="360"/>
      </w:pPr>
      <w:rPr>
        <w:rFonts w:ascii="Symbol" w:eastAsia="Calibri" w:hAnsi="Symbol"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5CB6201"/>
    <w:multiLevelType w:val="multilevel"/>
    <w:tmpl w:val="3AC85912"/>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842085036">
    <w:abstractNumId w:val="1"/>
  </w:num>
  <w:num w:numId="2" w16cid:durableId="107270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F411F"/>
    <w:rsid w:val="002E4D3D"/>
    <w:rsid w:val="002F411F"/>
    <w:rsid w:val="00BD1BC8"/>
    <w:rsid w:val="00F443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63C1F1D"/>
  <w15:docId w15:val="{E5670D83-5E66-4DD9-8A4F-282E2748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Paragraphedeliste">
    <w:name w:val="List Paragraph"/>
    <w:basedOn w:val="Standard"/>
    <w:pPr>
      <w:ind w:left="720"/>
    </w:p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536"/>
        <w:tab w:val="right" w:pos="9072"/>
      </w:tabs>
    </w:pPr>
  </w:style>
  <w:style w:type="paragraph" w:styleId="Pieddepage">
    <w:name w:val="footer"/>
    <w:basedOn w:val="HeaderandFooter"/>
  </w:style>
  <w:style w:type="paragraph" w:styleId="En-tte">
    <w:name w:val="header"/>
    <w:basedOn w:val="HeaderandFooter"/>
  </w:style>
  <w:style w:type="character" w:customStyle="1" w:styleId="ListLabel1">
    <w:name w:val="ListLabel 1"/>
    <w:rPr>
      <w:rFonts w:eastAsia="Calibri" w:cs="Tahom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numbering" w:customStyle="1" w:styleId="NoList">
    <w:name w:val="No List"/>
    <w:basedOn w:val="Aucuneliste"/>
    <w:pPr>
      <w:numPr>
        <w:numId w:val="1"/>
      </w:numPr>
    </w:pPr>
  </w:style>
  <w:style w:type="numbering" w:customStyle="1" w:styleId="WWNum1">
    <w:name w:val="WWNum1"/>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1626</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Delphine LAVAU</cp:lastModifiedBy>
  <cp:revision>2</cp:revision>
  <cp:lastPrinted>2022-03-17T14:48:00Z</cp:lastPrinted>
  <dcterms:created xsi:type="dcterms:W3CDTF">2026-02-18T16:29:00Z</dcterms:created>
  <dcterms:modified xsi:type="dcterms:W3CDTF">2026-02-18T16:29:00Z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